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2D5699" w:rsidRDefault="00EB552C" w:rsidP="002D5699">
      <w:pPr>
        <w:spacing w:line="320" w:lineRule="exact"/>
        <w:ind w:leftChars="100" w:left="230" w:firstLineChars="500" w:firstLine="1203"/>
        <w:rPr>
          <w:rFonts w:asciiTheme="minorEastAsia" w:hAnsiTheme="minorEastAsia" w:cs="Times New Roman"/>
          <w:b/>
          <w:sz w:val="22"/>
        </w:rPr>
      </w:pPr>
      <w:r w:rsidRPr="002D5699">
        <w:rPr>
          <w:rFonts w:asciiTheme="minorEastAsia" w:hAnsiTheme="minorEastAsia" w:cs="Times New Roman" w:hint="eastAsia"/>
          <w:b/>
          <w:sz w:val="22"/>
        </w:rPr>
        <w:t>公益財団法人畜産近代化リース協会における個人情報等の</w:t>
      </w:r>
    </w:p>
    <w:p w:rsidR="00EB552C" w:rsidRPr="002D5699" w:rsidRDefault="00EB552C" w:rsidP="002D5699">
      <w:pPr>
        <w:spacing w:line="320" w:lineRule="exact"/>
        <w:ind w:leftChars="100" w:left="230" w:firstLineChars="500" w:firstLine="1203"/>
        <w:rPr>
          <w:rFonts w:asciiTheme="minorEastAsia" w:hAnsiTheme="minorEastAsia" w:cs="Times New Roman"/>
          <w:b/>
          <w:sz w:val="22"/>
        </w:rPr>
      </w:pPr>
      <w:r w:rsidRPr="002D5699">
        <w:rPr>
          <w:rFonts w:asciiTheme="minorEastAsia" w:hAnsiTheme="minorEastAsia" w:cs="Times New Roman" w:hint="eastAsia"/>
          <w:b/>
          <w:sz w:val="22"/>
        </w:rPr>
        <w:t>第三者への提供について</w:t>
      </w:r>
    </w:p>
    <w:p w:rsidR="00EB552C" w:rsidRDefault="00EB552C" w:rsidP="00EB552C">
      <w:pPr>
        <w:spacing w:line="320" w:lineRule="exact"/>
        <w:ind w:left="240" w:hangingChars="100" w:hanging="240"/>
        <w:rPr>
          <w:rFonts w:asciiTheme="minorEastAsia" w:hAnsiTheme="minorEastAsia" w:cs="Times New Roman"/>
          <w:sz w:val="22"/>
        </w:rPr>
      </w:pPr>
    </w:p>
    <w:p w:rsidR="002D5699" w:rsidRPr="00EB552C" w:rsidRDefault="002D5699" w:rsidP="00EB552C">
      <w:pPr>
        <w:spacing w:line="320" w:lineRule="exact"/>
        <w:ind w:left="240" w:hangingChars="100" w:hanging="240"/>
        <w:rPr>
          <w:rFonts w:asciiTheme="minorEastAsia" w:hAnsiTheme="minorEastAsia" w:cs="Times New Roman"/>
          <w:sz w:val="22"/>
        </w:rPr>
      </w:pPr>
    </w:p>
    <w:p w:rsidR="00EB552C" w:rsidRPr="00EB552C" w:rsidRDefault="00EB552C" w:rsidP="00EB552C">
      <w:pPr>
        <w:spacing w:line="320" w:lineRule="exact"/>
        <w:ind w:left="2"/>
        <w:rPr>
          <w:rFonts w:asciiTheme="minorEastAsia" w:hAnsiTheme="minorEastAsia" w:cs="Times New Roman"/>
          <w:sz w:val="22"/>
        </w:rPr>
      </w:pPr>
      <w:r w:rsidRPr="00EB552C">
        <w:rPr>
          <w:rFonts w:asciiTheme="minorEastAsia" w:hAnsiTheme="minorEastAsia" w:cs="Times New Roman" w:hint="eastAsia"/>
          <w:sz w:val="22"/>
        </w:rPr>
        <w:t xml:space="preserve">　公益財団法人畜産近代化リース協会は、保有する個人情報等について、法律等に基づき提供を求められた場合のほか、以下の目的に必要な範囲において、第三者に提供することがあります。</w:t>
      </w:r>
    </w:p>
    <w:p w:rsidR="00EB552C" w:rsidRPr="00EB552C" w:rsidRDefault="00EB552C" w:rsidP="00EB552C">
      <w:pPr>
        <w:spacing w:line="320" w:lineRule="exact"/>
        <w:ind w:left="480" w:hangingChars="200" w:hanging="480"/>
        <w:rPr>
          <w:rFonts w:asciiTheme="minorEastAsia" w:hAnsiTheme="minorEastAsia" w:cs="Times New Roman"/>
          <w:sz w:val="22"/>
        </w:rPr>
      </w:pPr>
      <w:r w:rsidRPr="00EB552C">
        <w:rPr>
          <w:rFonts w:asciiTheme="minorEastAsia" w:hAnsiTheme="minorEastAsia" w:cs="Times New Roman" w:hint="eastAsia"/>
          <w:sz w:val="22"/>
        </w:rPr>
        <w:t xml:space="preserve">　①　借受者及び再貸付団体が行う最終借受予定者への貸付けに関する事務（貸付料等の請求を含む。）</w:t>
      </w: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②　販売業者（施工業者等を含む。）との売買契約の締結</w:t>
      </w:r>
    </w:p>
    <w:p w:rsidR="00EB552C" w:rsidRPr="00EB552C" w:rsidRDefault="00EB552C" w:rsidP="00EB552C">
      <w:pPr>
        <w:spacing w:line="320" w:lineRule="exact"/>
        <w:ind w:left="480" w:hangingChars="200" w:hanging="480"/>
        <w:rPr>
          <w:rFonts w:asciiTheme="minorEastAsia" w:hAnsiTheme="minorEastAsia" w:cs="Times New Roman"/>
          <w:sz w:val="22"/>
        </w:rPr>
      </w:pPr>
      <w:r w:rsidRPr="00EB552C">
        <w:rPr>
          <w:rFonts w:asciiTheme="minorEastAsia" w:hAnsiTheme="minorEastAsia" w:cs="Times New Roman" w:hint="eastAsia"/>
          <w:sz w:val="22"/>
        </w:rPr>
        <w:t xml:space="preserve">　③　公益財団法人畜産近代化リース協会貸付事業指導等事業委託要綱に基づく貸付施設の確認及び管理状況についての調査、技術指導等</w:t>
      </w: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④　貸付施設に係る動産総合保険及び信用保険の契約の締結及び実施</w:t>
      </w: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⑤　貸付申請経由機関による必要な調査、確認</w:t>
      </w: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⑥　行政機関（国、都道府県等）による円滑な施策の実施</w:t>
      </w:r>
    </w:p>
    <w:p w:rsidR="00EB552C" w:rsidRPr="00EB552C" w:rsidRDefault="00EB552C" w:rsidP="00EB552C">
      <w:pPr>
        <w:spacing w:line="320" w:lineRule="exact"/>
        <w:ind w:left="480" w:hangingChars="200" w:hanging="480"/>
        <w:rPr>
          <w:rFonts w:asciiTheme="minorEastAsia" w:hAnsiTheme="minorEastAsia" w:cs="Times New Roman"/>
          <w:sz w:val="22"/>
        </w:rPr>
      </w:pPr>
      <w:r w:rsidRPr="00EB552C">
        <w:rPr>
          <w:rFonts w:asciiTheme="minorEastAsia" w:hAnsiTheme="minorEastAsia" w:cs="Times New Roman" w:hint="eastAsia"/>
          <w:sz w:val="22"/>
        </w:rPr>
        <w:t xml:space="preserve">　⑦　地方競馬全国協会、畜産特定補助リース及び導入促進負担リースに係る事業実施主体等への報告</w:t>
      </w:r>
    </w:p>
    <w:p w:rsidR="00EB552C" w:rsidRPr="00EB552C" w:rsidRDefault="00EB552C" w:rsidP="00EB552C">
      <w:pPr>
        <w:spacing w:line="320" w:lineRule="exact"/>
        <w:ind w:left="480" w:hangingChars="200" w:hanging="480"/>
        <w:rPr>
          <w:rFonts w:asciiTheme="minorEastAsia" w:hAnsiTheme="minorEastAsia" w:cs="Times New Roman"/>
          <w:sz w:val="22"/>
        </w:rPr>
      </w:pPr>
      <w:r w:rsidRPr="00EB552C">
        <w:rPr>
          <w:rFonts w:asciiTheme="minorEastAsia" w:hAnsiTheme="minorEastAsia" w:cs="Times New Roman" w:hint="eastAsia"/>
          <w:sz w:val="22"/>
        </w:rPr>
        <w:t xml:space="preserve">　⑧　貸付事業に関する調査（調査結果は集計・分析したものを個人等が特定されない形で公表することがありま</w:t>
      </w:r>
      <w:bookmarkStart w:id="0" w:name="_GoBack"/>
      <w:r w:rsidRPr="00EB552C">
        <w:rPr>
          <w:rFonts w:asciiTheme="minorEastAsia" w:hAnsiTheme="minorEastAsia" w:cs="Times New Roman" w:hint="eastAsia"/>
          <w:sz w:val="22"/>
        </w:rPr>
        <w:t>す</w:t>
      </w:r>
      <w:bookmarkEnd w:id="0"/>
      <w:r w:rsidRPr="00EB552C">
        <w:rPr>
          <w:rFonts w:asciiTheme="minorEastAsia" w:hAnsiTheme="minorEastAsia" w:cs="Times New Roman" w:hint="eastAsia"/>
          <w:sz w:val="22"/>
        </w:rPr>
        <w:t>。）</w:t>
      </w:r>
    </w:p>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EB552C" w:rsidRDefault="00EB552C" w:rsidP="00EB552C">
      <w:pPr>
        <w:spacing w:line="320" w:lineRule="exact"/>
        <w:ind w:leftChars="100" w:left="230"/>
        <w:rPr>
          <w:rFonts w:asciiTheme="minorEastAsia" w:hAnsiTheme="minorEastAsia" w:cs="Times New Roman"/>
          <w:sz w:val="22"/>
        </w:rPr>
      </w:pPr>
      <w:r w:rsidRPr="00EB552C">
        <w:rPr>
          <w:rFonts w:asciiTheme="minorEastAsia" w:hAnsiTheme="minorEastAsia" w:cs="Times New Roman" w:hint="eastAsia"/>
          <w:sz w:val="22"/>
        </w:rPr>
        <w:t>上記に記載された内容を確認し、同意しました。</w:t>
      </w:r>
    </w:p>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EB552C" w:rsidRDefault="005A6039" w:rsidP="00EB552C">
      <w:pPr>
        <w:spacing w:line="320" w:lineRule="exact"/>
        <w:ind w:leftChars="100" w:left="230"/>
        <w:rPr>
          <w:rFonts w:asciiTheme="minorEastAsia" w:hAnsiTheme="minorEastAsia" w:cs="Times New Roman"/>
          <w:sz w:val="22"/>
        </w:rPr>
      </w:pPr>
      <w:r>
        <w:rPr>
          <w:rFonts w:asciiTheme="minorEastAsia" w:hAnsiTheme="minorEastAsia" w:cs="Times New Roman" w:hint="eastAsia"/>
          <w:sz w:val="22"/>
        </w:rPr>
        <w:t>令和</w:t>
      </w:r>
      <w:r w:rsidR="00EB552C" w:rsidRPr="00EB552C">
        <w:rPr>
          <w:rFonts w:asciiTheme="minorEastAsia" w:hAnsiTheme="minorEastAsia" w:cs="Times New Roman" w:hint="eastAsia"/>
          <w:sz w:val="22"/>
        </w:rPr>
        <w:t xml:space="preserve">　　 年　　 月　　 日</w:t>
      </w:r>
    </w:p>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EB552C" w:rsidRDefault="00EB552C" w:rsidP="00EB552C">
      <w:pPr>
        <w:spacing w:line="320" w:lineRule="exact"/>
        <w:ind w:leftChars="100" w:left="230"/>
        <w:rPr>
          <w:rFonts w:asciiTheme="minorEastAsia" w:hAnsiTheme="minorEastAsia" w:cs="Times New Roman"/>
          <w:sz w:val="22"/>
        </w:rPr>
      </w:pPr>
      <w:r w:rsidRPr="00EB552C">
        <w:rPr>
          <w:rFonts w:asciiTheme="minorEastAsia" w:hAnsiTheme="minorEastAsia" w:cs="Times New Roman" w:hint="eastAsia"/>
          <w:sz w:val="22"/>
        </w:rPr>
        <w:t>公益財団法人畜産近代化リース協会　理事長　殿</w:t>
      </w:r>
    </w:p>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EB552C">
        <w:rPr>
          <w:rFonts w:asciiTheme="minorEastAsia" w:hAnsiTheme="minorEastAsia" w:cs="Times New Roman" w:hint="eastAsia"/>
          <w:sz w:val="22"/>
        </w:rPr>
        <w:t>最終借受予定者　 住所又は所在地</w:t>
      </w: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w:t>
      </w: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EB552C">
        <w:rPr>
          <w:rFonts w:asciiTheme="minorEastAsia" w:hAnsiTheme="minorEastAsia" w:cs="Times New Roman" w:hint="eastAsia"/>
          <w:sz w:val="22"/>
        </w:rPr>
        <w:t>氏名又は法人名</w:t>
      </w: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w:t>
      </w:r>
      <w:r w:rsidRPr="00EB552C">
        <w:rPr>
          <w:rFonts w:asciiTheme="minorEastAsia" w:hAnsiTheme="minorEastAsia" w:cs="Times New Roman"/>
          <w:sz w:val="22"/>
        </w:rPr>
        <w:t xml:space="preserve">  </w:t>
      </w:r>
      <w:r w:rsidRPr="00EB552C">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EB552C">
        <w:rPr>
          <w:rFonts w:asciiTheme="minorEastAsia" w:hAnsiTheme="minorEastAsia" w:cs="Times New Roman" w:hint="eastAsia"/>
          <w:sz w:val="22"/>
        </w:rPr>
        <w:t xml:space="preserve">　　　　　　　　　㊞</w:t>
      </w:r>
    </w:p>
    <w:p w:rsidR="00EB552C" w:rsidRPr="00EB552C" w:rsidRDefault="00EB552C" w:rsidP="00EB552C">
      <w:pPr>
        <w:spacing w:line="320" w:lineRule="exact"/>
        <w:ind w:left="240" w:hangingChars="100" w:hanging="240"/>
        <w:rPr>
          <w:rFonts w:asciiTheme="minorEastAsia" w:hAnsiTheme="minorEastAsia" w:cs="Times New Roman"/>
          <w:sz w:val="22"/>
        </w:rPr>
      </w:pPr>
    </w:p>
    <w:p w:rsidR="00EB552C" w:rsidRPr="00EB552C" w:rsidRDefault="00EB552C" w:rsidP="00EB552C">
      <w:pPr>
        <w:spacing w:line="320" w:lineRule="exact"/>
        <w:ind w:left="240" w:hangingChars="100" w:hanging="240"/>
        <w:rPr>
          <w:rFonts w:asciiTheme="minorEastAsia" w:hAnsiTheme="minorEastAsia" w:cs="Times New Roman"/>
          <w:sz w:val="22"/>
        </w:rPr>
      </w:pPr>
      <w:r w:rsidRPr="00EB552C">
        <w:rPr>
          <w:rFonts w:asciiTheme="minorEastAsia" w:hAnsiTheme="minorEastAsia" w:cs="Times New Roman" w:hint="eastAsia"/>
          <w:sz w:val="22"/>
        </w:rPr>
        <w:t xml:space="preserve">   　　  （法人の場合、法人名並びに代表者の役職及び氏名をご記入ください。）</w:t>
      </w:r>
    </w:p>
    <w:p w:rsidR="00EB552C" w:rsidRPr="00EB552C" w:rsidRDefault="00EB552C" w:rsidP="00EB552C">
      <w:pPr>
        <w:spacing w:line="320" w:lineRule="exact"/>
        <w:ind w:left="240" w:hangingChars="100" w:hanging="240"/>
        <w:rPr>
          <w:rFonts w:asciiTheme="minorEastAsia" w:hAnsiTheme="minorEastAsia" w:cs="Times New Roman"/>
          <w:sz w:val="22"/>
        </w:rPr>
      </w:pPr>
    </w:p>
    <w:sectPr w:rsidR="00EB552C" w:rsidRPr="00EB552C" w:rsidSect="002D5699">
      <w:pgSz w:w="11906" w:h="16838" w:code="9"/>
      <w:pgMar w:top="1418" w:right="1418" w:bottom="1134" w:left="1701" w:header="851" w:footer="454" w:gutter="0"/>
      <w:pgNumType w:fmt="numberInDash" w:start="1"/>
      <w:cols w:space="425"/>
      <w:docGrid w:type="linesAndChars" w:linePitch="344"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70" w:rsidRDefault="00DA3170">
      <w:r>
        <w:separator/>
      </w:r>
    </w:p>
  </w:endnote>
  <w:endnote w:type="continuationSeparator" w:id="0">
    <w:p w:rsidR="00DA3170" w:rsidRDefault="00DA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70" w:rsidRDefault="00DA3170">
      <w:r>
        <w:separator/>
      </w:r>
    </w:p>
  </w:footnote>
  <w:footnote w:type="continuationSeparator" w:id="0">
    <w:p w:rsidR="00DA3170" w:rsidRDefault="00DA3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2C"/>
    <w:rsid w:val="002D5699"/>
    <w:rsid w:val="005A6039"/>
    <w:rsid w:val="00622CB8"/>
    <w:rsid w:val="00863C87"/>
    <w:rsid w:val="009A04A6"/>
    <w:rsid w:val="00DA3170"/>
    <w:rsid w:val="00EB552C"/>
    <w:rsid w:val="00ED06A7"/>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4EF4E6-80D3-46D6-9575-24B1D7DE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552C"/>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B552C"/>
    <w:rPr>
      <w:rFonts w:ascii="Century" w:eastAsia="ＭＳ 明朝" w:hAnsi="Century" w:cs="Times New Roman"/>
    </w:rPr>
  </w:style>
  <w:style w:type="paragraph" w:styleId="a5">
    <w:name w:val="header"/>
    <w:basedOn w:val="a"/>
    <w:link w:val="a6"/>
    <w:uiPriority w:val="99"/>
    <w:unhideWhenUsed/>
    <w:rsid w:val="002D5699"/>
    <w:pPr>
      <w:tabs>
        <w:tab w:val="center" w:pos="4252"/>
        <w:tab w:val="right" w:pos="8504"/>
      </w:tabs>
      <w:snapToGrid w:val="0"/>
    </w:pPr>
  </w:style>
  <w:style w:type="character" w:customStyle="1" w:styleId="a6">
    <w:name w:val="ヘッダー (文字)"/>
    <w:basedOn w:val="a0"/>
    <w:link w:val="a5"/>
    <w:uiPriority w:val="99"/>
    <w:rsid w:val="002D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横川浩二</dc:creator>
  <cp:keywords/>
  <dc:description/>
  <cp:lastModifiedBy>tokura</cp:lastModifiedBy>
  <cp:revision>4</cp:revision>
  <dcterms:created xsi:type="dcterms:W3CDTF">2018-03-05T05:24:00Z</dcterms:created>
  <dcterms:modified xsi:type="dcterms:W3CDTF">2019-05-20T02:24:00Z</dcterms:modified>
</cp:coreProperties>
</file>